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9F" w:rsidRDefault="00F6319F" w:rsidP="00F6319F">
      <w:pPr>
        <w:pStyle w:val="Title"/>
        <w:rPr>
          <w:rFonts w:cs="Times New Roman"/>
          <w:color w:val="080808"/>
        </w:rPr>
      </w:pPr>
      <w:bookmarkStart w:id="0" w:name="_GoBack"/>
      <w:bookmarkEnd w:id="0"/>
      <w:r>
        <w:rPr>
          <w:rFonts w:cs="Times New Roman"/>
          <w:color w:val="080808"/>
        </w:rPr>
        <w:t>Evansville Historic Preservation Commission</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Minutes</w:t>
      </w:r>
    </w:p>
    <w:p w:rsidR="00F6319F" w:rsidRDefault="00F6319F" w:rsidP="00F6319F">
      <w:pPr>
        <w:jc w:val="center"/>
        <w:rPr>
          <w:rFonts w:ascii="Times New Roman" w:hAnsi="Times New Roman" w:cs="Times New Roman"/>
          <w:b/>
          <w:bCs/>
          <w:i w:val="0"/>
          <w:iCs w:val="0"/>
          <w:color w:val="080808"/>
        </w:rPr>
      </w:pPr>
      <w:r>
        <w:rPr>
          <w:rFonts w:ascii="Times New Roman" w:hAnsi="Times New Roman" w:cs="Times New Roman"/>
          <w:b/>
          <w:bCs/>
          <w:i w:val="0"/>
          <w:iCs w:val="0"/>
          <w:color w:val="080808"/>
        </w:rPr>
        <w:t xml:space="preserve">Wednesday, </w:t>
      </w:r>
      <w:r w:rsidR="008D44B9">
        <w:rPr>
          <w:rFonts w:ascii="Times New Roman" w:hAnsi="Times New Roman" w:cs="Times New Roman"/>
          <w:b/>
          <w:bCs/>
          <w:i w:val="0"/>
          <w:iCs w:val="0"/>
          <w:color w:val="080808"/>
        </w:rPr>
        <w:t>June 17</w:t>
      </w:r>
      <w:r w:rsidR="00EA7BD4">
        <w:rPr>
          <w:rFonts w:ascii="Times New Roman" w:hAnsi="Times New Roman" w:cs="Times New Roman"/>
          <w:b/>
          <w:bCs/>
          <w:i w:val="0"/>
          <w:iCs w:val="0"/>
          <w:color w:val="080808"/>
        </w:rPr>
        <w:t>, 2015</w:t>
      </w:r>
      <w:r>
        <w:rPr>
          <w:rFonts w:ascii="Times New Roman" w:hAnsi="Times New Roman" w:cs="Times New Roman"/>
          <w:b/>
          <w:bCs/>
          <w:i w:val="0"/>
          <w:iCs w:val="0"/>
          <w:color w:val="080808"/>
        </w:rPr>
        <w:t>, 6:30 P.M.</w:t>
      </w:r>
    </w:p>
    <w:p w:rsidR="00F6319F" w:rsidRDefault="00F6319F" w:rsidP="00F6319F">
      <w:pPr>
        <w:jc w:val="center"/>
        <w:rPr>
          <w:rFonts w:ascii="Times New Roman" w:hAnsi="Times New Roman" w:cs="Times New Roman"/>
          <w:b/>
          <w:bCs/>
          <w:i w:val="0"/>
          <w:iCs w:val="0"/>
          <w:color w:val="080808"/>
        </w:rPr>
      </w:pPr>
      <w:smartTag w:uri="urn:schemas-microsoft-com:office:smarttags" w:element="PlaceName">
        <w:r>
          <w:rPr>
            <w:rFonts w:ascii="Times New Roman" w:hAnsi="Times New Roman" w:cs="Times New Roman"/>
            <w:b/>
            <w:bCs/>
            <w:i w:val="0"/>
            <w:iCs w:val="0"/>
            <w:color w:val="080808"/>
          </w:rPr>
          <w:t>Evansville</w:t>
        </w:r>
      </w:smartTag>
      <w:r>
        <w:rPr>
          <w:rFonts w:ascii="Times New Roman" w:hAnsi="Times New Roman" w:cs="Times New Roman"/>
          <w:b/>
          <w:bCs/>
          <w:i w:val="0"/>
          <w:iCs w:val="0"/>
          <w:color w:val="080808"/>
        </w:rPr>
        <w:t xml:space="preserve"> City Hall</w:t>
      </w: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080A1B" w:rsidRDefault="00080A1B" w:rsidP="00F6319F">
      <w:pPr>
        <w:jc w:val="center"/>
        <w:rPr>
          <w:rFonts w:ascii="Times New Roman" w:hAnsi="Times New Roman" w:cs="Times New Roman"/>
          <w:b/>
          <w:bCs/>
          <w:i w:val="0"/>
          <w:iCs w:val="0"/>
          <w:color w:val="080808"/>
        </w:rPr>
      </w:pPr>
    </w:p>
    <w:p w:rsidR="00F6319F" w:rsidRDefault="00F6319F" w:rsidP="00F6319F">
      <w:pPr>
        <w:jc w:val="center"/>
        <w:rPr>
          <w:rFonts w:ascii="Times New Roman" w:hAnsi="Times New Roman" w:cs="Times New Roman"/>
          <w:b/>
          <w:bCs/>
          <w:i w:val="0"/>
          <w:iCs w:val="0"/>
          <w:color w:val="080808"/>
        </w:rPr>
      </w:pPr>
    </w:p>
    <w:p w:rsidR="00EA7BD4" w:rsidRDefault="00F6319F" w:rsidP="00977E57">
      <w:pPr>
        <w:jc w:val="both"/>
        <w:rPr>
          <w:rFonts w:ascii="Times New Roman" w:hAnsi="Times New Roman" w:cs="Times New Roman"/>
          <w:i w:val="0"/>
          <w:iCs w:val="0"/>
          <w:color w:val="080808"/>
          <w:sz w:val="22"/>
          <w:szCs w:val="22"/>
        </w:rPr>
      </w:pPr>
      <w:r>
        <w:rPr>
          <w:rFonts w:ascii="Times New Roman" w:hAnsi="Times New Roman" w:cs="Times New Roman"/>
          <w:b/>
          <w:bCs/>
          <w:i w:val="0"/>
          <w:iCs w:val="0"/>
          <w:color w:val="080808"/>
          <w:sz w:val="22"/>
          <w:szCs w:val="22"/>
        </w:rPr>
        <w:t>Present:</w:t>
      </w:r>
      <w:r>
        <w:rPr>
          <w:rFonts w:ascii="Times New Roman" w:hAnsi="Times New Roman" w:cs="Times New Roman"/>
          <w:i w:val="0"/>
          <w:iCs w:val="0"/>
          <w:color w:val="080808"/>
          <w:sz w:val="22"/>
          <w:szCs w:val="22"/>
        </w:rPr>
        <w:t xml:space="preserve"> Steve Culbertson, Rich Modaf</w:t>
      </w:r>
      <w:r w:rsidR="006F211D">
        <w:rPr>
          <w:rFonts w:ascii="Times New Roman" w:hAnsi="Times New Roman" w:cs="Times New Roman"/>
          <w:i w:val="0"/>
          <w:iCs w:val="0"/>
          <w:color w:val="080808"/>
          <w:sz w:val="22"/>
          <w:szCs w:val="22"/>
        </w:rPr>
        <w:t xml:space="preserve">f, Ald. Gene Lewis, </w:t>
      </w:r>
      <w:r w:rsidR="00DC2ED7">
        <w:rPr>
          <w:rFonts w:ascii="Times New Roman" w:hAnsi="Times New Roman" w:cs="Times New Roman"/>
          <w:i w:val="0"/>
          <w:iCs w:val="0"/>
          <w:color w:val="080808"/>
          <w:sz w:val="22"/>
          <w:szCs w:val="22"/>
        </w:rPr>
        <w:t xml:space="preserve">Steve Christens, </w:t>
      </w:r>
      <w:r w:rsidR="006F211D">
        <w:rPr>
          <w:rFonts w:ascii="Times New Roman" w:hAnsi="Times New Roman" w:cs="Times New Roman"/>
          <w:i w:val="0"/>
          <w:iCs w:val="0"/>
          <w:color w:val="080808"/>
          <w:sz w:val="22"/>
          <w:szCs w:val="22"/>
        </w:rPr>
        <w:t xml:space="preserve">John Decker, and </w:t>
      </w:r>
      <w:r w:rsidR="00977E57">
        <w:rPr>
          <w:rFonts w:ascii="Times New Roman" w:hAnsi="Times New Roman" w:cs="Times New Roman"/>
          <w:i w:val="0"/>
          <w:iCs w:val="0"/>
          <w:color w:val="080808"/>
          <w:sz w:val="22"/>
          <w:szCs w:val="22"/>
        </w:rPr>
        <w:t>Betsy Ahner.</w:t>
      </w:r>
    </w:p>
    <w:p w:rsidR="00977E57" w:rsidRPr="00977E57" w:rsidRDefault="00977E57" w:rsidP="00977E57">
      <w:pPr>
        <w:jc w:val="both"/>
        <w:rPr>
          <w:rFonts w:ascii="Times New Roman" w:hAnsi="Times New Roman" w:cs="Times New Roman"/>
          <w:i w:val="0"/>
          <w:iCs w:val="0"/>
          <w:color w:val="080808"/>
          <w:sz w:val="22"/>
          <w:szCs w:val="22"/>
        </w:rPr>
      </w:pPr>
      <w:r>
        <w:rPr>
          <w:rFonts w:ascii="Times New Roman" w:hAnsi="Times New Roman" w:cs="Times New Roman"/>
          <w:b/>
          <w:i w:val="0"/>
          <w:iCs w:val="0"/>
          <w:color w:val="080808"/>
          <w:sz w:val="22"/>
          <w:szCs w:val="22"/>
        </w:rPr>
        <w:t xml:space="preserve">Absent:  </w:t>
      </w:r>
      <w:r>
        <w:rPr>
          <w:rFonts w:ascii="Times New Roman" w:hAnsi="Times New Roman" w:cs="Times New Roman"/>
          <w:i w:val="0"/>
          <w:iCs w:val="0"/>
          <w:color w:val="080808"/>
          <w:sz w:val="22"/>
          <w:szCs w:val="22"/>
        </w:rPr>
        <w:t>Matt Koser.</w:t>
      </w:r>
    </w:p>
    <w:p w:rsidR="00F6319F" w:rsidRPr="00F923F7" w:rsidRDefault="00F923F7" w:rsidP="00F6319F">
      <w:pPr>
        <w:rPr>
          <w:rFonts w:ascii="Times New Roman" w:hAnsi="Times New Roman" w:cs="Times New Roman"/>
          <w:i w:val="0"/>
          <w:iCs w:val="0"/>
          <w:color w:val="080808"/>
          <w:sz w:val="22"/>
          <w:szCs w:val="22"/>
        </w:rPr>
      </w:pPr>
      <w:r w:rsidRPr="00F923F7">
        <w:rPr>
          <w:rFonts w:ascii="Times New Roman" w:hAnsi="Times New Roman" w:cs="Times New Roman"/>
          <w:b/>
          <w:i w:val="0"/>
          <w:iCs w:val="0"/>
          <w:color w:val="080808"/>
          <w:sz w:val="22"/>
          <w:szCs w:val="22"/>
        </w:rPr>
        <w:t xml:space="preserve">Also Present: </w:t>
      </w:r>
      <w:r>
        <w:rPr>
          <w:rFonts w:ascii="Times New Roman" w:hAnsi="Times New Roman" w:cs="Times New Roman"/>
          <w:b/>
          <w:i w:val="0"/>
          <w:iCs w:val="0"/>
          <w:color w:val="080808"/>
          <w:sz w:val="22"/>
          <w:szCs w:val="22"/>
        </w:rPr>
        <w:t xml:space="preserve"> </w:t>
      </w:r>
      <w:r w:rsidR="006F211D">
        <w:rPr>
          <w:rFonts w:ascii="Times New Roman" w:hAnsi="Times New Roman" w:cs="Times New Roman"/>
          <w:i w:val="0"/>
          <w:iCs w:val="0"/>
          <w:color w:val="080808"/>
          <w:sz w:val="22"/>
          <w:szCs w:val="22"/>
        </w:rPr>
        <w:t xml:space="preserve"> Community Developmen</w:t>
      </w:r>
      <w:r w:rsidR="00977E57">
        <w:rPr>
          <w:rFonts w:ascii="Times New Roman" w:hAnsi="Times New Roman" w:cs="Times New Roman"/>
          <w:i w:val="0"/>
          <w:iCs w:val="0"/>
          <w:color w:val="080808"/>
          <w:sz w:val="22"/>
          <w:szCs w:val="22"/>
        </w:rPr>
        <w:t>t Director Jason Sergeant, Citizens Greg Helgesen, Sharon George, Mike Maves, and Amy Stano.</w:t>
      </w:r>
    </w:p>
    <w:p w:rsidR="00F923F7" w:rsidRPr="00B87FC8" w:rsidRDefault="00F923F7" w:rsidP="00F6319F">
      <w:pPr>
        <w:rPr>
          <w:rFonts w:ascii="Times New Roman" w:hAnsi="Times New Roman" w:cs="Times New Roman"/>
          <w:b/>
          <w:i w:val="0"/>
          <w:iCs w:val="0"/>
          <w:color w:val="080808"/>
          <w:sz w:val="16"/>
          <w:szCs w:val="16"/>
        </w:rPr>
      </w:pPr>
    </w:p>
    <w:p w:rsidR="00F6319F" w:rsidRDefault="00F6319F" w:rsidP="00F6319F">
      <w:pPr>
        <w:jc w:val="both"/>
        <w:rPr>
          <w:rFonts w:ascii="Times New Roman" w:hAnsi="Times New Roman" w:cs="Times New Roman"/>
          <w:color w:val="080808"/>
          <w:sz w:val="22"/>
          <w:szCs w:val="22"/>
        </w:rPr>
      </w:pPr>
      <w:r>
        <w:rPr>
          <w:rFonts w:ascii="Times New Roman" w:hAnsi="Times New Roman" w:cs="Times New Roman"/>
          <w:i w:val="0"/>
          <w:iCs w:val="0"/>
          <w:color w:val="080808"/>
          <w:sz w:val="22"/>
          <w:szCs w:val="22"/>
        </w:rPr>
        <w:t xml:space="preserve">The meeting was called to order at 6:30 PM by Chair Richard Modaff. </w:t>
      </w:r>
      <w:r>
        <w:rPr>
          <w:rFonts w:ascii="Times New Roman" w:hAnsi="Times New Roman" w:cs="Times New Roman"/>
          <w:color w:val="080808"/>
          <w:sz w:val="22"/>
          <w:szCs w:val="22"/>
        </w:rPr>
        <w:t xml:space="preserve"> </w:t>
      </w:r>
    </w:p>
    <w:p w:rsidR="00F6319F" w:rsidRPr="00B87FC8" w:rsidRDefault="00F6319F" w:rsidP="00F6319F">
      <w:pPr>
        <w:jc w:val="both"/>
        <w:rPr>
          <w:rFonts w:ascii="Times New Roman" w:hAnsi="Times New Roman" w:cs="Times New Roman"/>
          <w:color w:val="080808"/>
          <w:sz w:val="16"/>
          <w:szCs w:val="16"/>
        </w:rPr>
      </w:pPr>
    </w:p>
    <w:p w:rsidR="00F6319F" w:rsidRDefault="00977E57" w:rsidP="00F6319F">
      <w:pPr>
        <w:jc w:val="both"/>
        <w:rPr>
          <w:rFonts w:ascii="Times New Roman" w:hAnsi="Times New Roman" w:cs="Times New Roman"/>
          <w:i w:val="0"/>
          <w:color w:val="080808"/>
          <w:sz w:val="22"/>
          <w:szCs w:val="22"/>
        </w:rPr>
      </w:pPr>
      <w:r>
        <w:rPr>
          <w:rFonts w:ascii="Times New Roman" w:hAnsi="Times New Roman" w:cs="Times New Roman"/>
          <w:color w:val="080808"/>
          <w:sz w:val="22"/>
          <w:szCs w:val="22"/>
        </w:rPr>
        <w:t xml:space="preserve">Motion by </w:t>
      </w:r>
      <w:r w:rsidR="00A04459">
        <w:rPr>
          <w:rFonts w:ascii="Times New Roman" w:hAnsi="Times New Roman" w:cs="Times New Roman"/>
          <w:color w:val="080808"/>
          <w:sz w:val="22"/>
          <w:szCs w:val="22"/>
        </w:rPr>
        <w:t xml:space="preserve">Christens </w:t>
      </w:r>
      <w:r w:rsidR="00A04459" w:rsidRPr="00037D80">
        <w:rPr>
          <w:rFonts w:ascii="Times New Roman" w:hAnsi="Times New Roman" w:cs="Times New Roman"/>
          <w:color w:val="080808"/>
          <w:sz w:val="22"/>
          <w:szCs w:val="22"/>
        </w:rPr>
        <w:t>to</w:t>
      </w:r>
      <w:r w:rsidR="00F6319F" w:rsidRPr="00037D80">
        <w:rPr>
          <w:rFonts w:ascii="Times New Roman" w:hAnsi="Times New Roman" w:cs="Times New Roman"/>
          <w:color w:val="080808"/>
          <w:sz w:val="22"/>
          <w:szCs w:val="22"/>
        </w:rPr>
        <w:t xml:space="preserve"> waive the </w:t>
      </w:r>
      <w:r w:rsidR="008D44B9">
        <w:rPr>
          <w:rFonts w:ascii="Times New Roman" w:hAnsi="Times New Roman" w:cs="Times New Roman"/>
          <w:color w:val="080808"/>
          <w:sz w:val="22"/>
          <w:szCs w:val="22"/>
        </w:rPr>
        <w:t>reading of the May 20</w:t>
      </w:r>
      <w:r w:rsidR="00EA7BD4" w:rsidRPr="00037D80">
        <w:rPr>
          <w:rFonts w:ascii="Times New Roman" w:hAnsi="Times New Roman" w:cs="Times New Roman"/>
          <w:color w:val="080808"/>
          <w:sz w:val="22"/>
          <w:szCs w:val="22"/>
        </w:rPr>
        <w:t>, 2015</w:t>
      </w:r>
      <w:r>
        <w:rPr>
          <w:rFonts w:ascii="Times New Roman" w:hAnsi="Times New Roman" w:cs="Times New Roman"/>
          <w:color w:val="080808"/>
          <w:sz w:val="22"/>
          <w:szCs w:val="22"/>
        </w:rPr>
        <w:t xml:space="preserve"> and September 17, 2014</w:t>
      </w:r>
      <w:r w:rsidR="00F6319F" w:rsidRPr="00037D80">
        <w:rPr>
          <w:rFonts w:ascii="Times New Roman" w:hAnsi="Times New Roman" w:cs="Times New Roman"/>
          <w:color w:val="080808"/>
          <w:sz w:val="22"/>
          <w:szCs w:val="22"/>
        </w:rPr>
        <w:t xml:space="preserve"> </w:t>
      </w:r>
      <w:r w:rsidR="00EA7BD4" w:rsidRPr="00037D80">
        <w:rPr>
          <w:rFonts w:ascii="Times New Roman" w:hAnsi="Times New Roman" w:cs="Times New Roman"/>
          <w:color w:val="080808"/>
          <w:sz w:val="22"/>
          <w:szCs w:val="22"/>
        </w:rPr>
        <w:t>minutes and approve them a</w:t>
      </w:r>
      <w:r>
        <w:rPr>
          <w:rFonts w:ascii="Times New Roman" w:hAnsi="Times New Roman" w:cs="Times New Roman"/>
          <w:color w:val="080808"/>
          <w:sz w:val="22"/>
          <w:szCs w:val="22"/>
        </w:rPr>
        <w:t>s printed.  Second by Culbertson</w:t>
      </w:r>
      <w:r w:rsidR="00B57F39">
        <w:rPr>
          <w:rFonts w:ascii="Times New Roman" w:hAnsi="Times New Roman" w:cs="Times New Roman"/>
          <w:color w:val="080808"/>
          <w:sz w:val="22"/>
          <w:szCs w:val="22"/>
        </w:rPr>
        <w:t>.</w:t>
      </w:r>
      <w:r w:rsidR="00F6319F">
        <w:rPr>
          <w:rFonts w:ascii="Times New Roman" w:hAnsi="Times New Roman" w:cs="Times New Roman"/>
          <w:i w:val="0"/>
          <w:color w:val="080808"/>
          <w:sz w:val="22"/>
          <w:szCs w:val="22"/>
        </w:rPr>
        <w:t xml:space="preserve"> Motion carried. </w:t>
      </w:r>
    </w:p>
    <w:p w:rsidR="00DC2ED7" w:rsidRDefault="00DC2ED7" w:rsidP="00F6319F">
      <w:pPr>
        <w:jc w:val="both"/>
        <w:rPr>
          <w:rFonts w:ascii="Times New Roman" w:hAnsi="Times New Roman" w:cs="Times New Roman"/>
          <w:i w:val="0"/>
          <w:color w:val="080808"/>
          <w:sz w:val="22"/>
          <w:szCs w:val="22"/>
        </w:rPr>
      </w:pPr>
    </w:p>
    <w:p w:rsidR="00DC2ED7" w:rsidRDefault="009A38F3"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Reorganization items</w:t>
      </w:r>
      <w:r w:rsidR="00DC2ED7">
        <w:rPr>
          <w:rFonts w:ascii="Times New Roman" w:hAnsi="Times New Roman" w:cs="Times New Roman"/>
          <w:b/>
          <w:i w:val="0"/>
          <w:color w:val="080808"/>
          <w:sz w:val="22"/>
          <w:szCs w:val="22"/>
        </w:rPr>
        <w:t>.</w:t>
      </w:r>
    </w:p>
    <w:p w:rsidR="00DC2ED7" w:rsidRPr="00A74F04" w:rsidRDefault="00DC2ED7" w:rsidP="00F6319F">
      <w:pPr>
        <w:jc w:val="both"/>
        <w:rPr>
          <w:rFonts w:ascii="Times New Roman" w:hAnsi="Times New Roman" w:cs="Times New Roman"/>
          <w:i w:val="0"/>
          <w:color w:val="080808"/>
          <w:sz w:val="22"/>
          <w:szCs w:val="22"/>
        </w:rPr>
      </w:pPr>
    </w:p>
    <w:p w:rsidR="00EA7BD4" w:rsidRDefault="00EA7BD4" w:rsidP="00F6319F">
      <w:pPr>
        <w:jc w:val="both"/>
        <w:rPr>
          <w:rFonts w:ascii="Times New Roman" w:hAnsi="Times New Roman" w:cs="Times New Roman"/>
          <w:i w:val="0"/>
          <w:color w:val="080808"/>
          <w:sz w:val="22"/>
          <w:szCs w:val="22"/>
        </w:rPr>
      </w:pPr>
    </w:p>
    <w:p w:rsidR="00EA7BD4" w:rsidRDefault="00EA7BD4"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Citizen appearances other th</w:t>
      </w:r>
      <w:r w:rsidR="00B57F39">
        <w:rPr>
          <w:rFonts w:ascii="Times New Roman" w:hAnsi="Times New Roman" w:cs="Times New Roman"/>
          <w:i w:val="0"/>
          <w:color w:val="080808"/>
          <w:sz w:val="22"/>
          <w:szCs w:val="22"/>
        </w:rPr>
        <w:t xml:space="preserve">an on agenda </w:t>
      </w:r>
      <w:r w:rsidR="006F211D">
        <w:rPr>
          <w:rFonts w:ascii="Times New Roman" w:hAnsi="Times New Roman" w:cs="Times New Roman"/>
          <w:i w:val="0"/>
          <w:color w:val="080808"/>
          <w:sz w:val="22"/>
          <w:szCs w:val="22"/>
        </w:rPr>
        <w:t xml:space="preserve">items listed: </w:t>
      </w:r>
    </w:p>
    <w:p w:rsidR="00AB1716" w:rsidRDefault="00AB1716" w:rsidP="00F6319F">
      <w:pPr>
        <w:jc w:val="both"/>
        <w:rPr>
          <w:rFonts w:ascii="Times New Roman" w:hAnsi="Times New Roman" w:cs="Times New Roman"/>
          <w:i w:val="0"/>
          <w:color w:val="080808"/>
          <w:sz w:val="22"/>
          <w:szCs w:val="22"/>
        </w:rPr>
      </w:pPr>
    </w:p>
    <w:p w:rsidR="00BA1A9E" w:rsidRDefault="00977E57" w:rsidP="00F6319F">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Greg Helgesen appeared to present elevation view drawings, prepared by Nelson-Young Lumber Company</w:t>
      </w:r>
      <w:r w:rsidR="00CF5529">
        <w:rPr>
          <w:rFonts w:ascii="Times New Roman" w:hAnsi="Times New Roman" w:cs="Times New Roman"/>
          <w:i w:val="0"/>
          <w:color w:val="080808"/>
          <w:sz w:val="22"/>
          <w:szCs w:val="22"/>
        </w:rPr>
        <w:t>,</w:t>
      </w:r>
      <w:r>
        <w:rPr>
          <w:rFonts w:ascii="Times New Roman" w:hAnsi="Times New Roman" w:cs="Times New Roman"/>
          <w:i w:val="0"/>
          <w:color w:val="080808"/>
          <w:sz w:val="22"/>
          <w:szCs w:val="22"/>
        </w:rPr>
        <w:t xml:space="preserve"> of the four elevations of a proposed replacement structure at 268 W. Liberty Street.  The principal façade would face Liberty Street, and the secondary façade would face Third Street.  </w:t>
      </w:r>
      <w:r w:rsidR="00CF5529">
        <w:rPr>
          <w:rFonts w:ascii="Times New Roman" w:hAnsi="Times New Roman" w:cs="Times New Roman"/>
          <w:i w:val="0"/>
          <w:color w:val="080808"/>
          <w:sz w:val="22"/>
          <w:szCs w:val="22"/>
        </w:rPr>
        <w:t>A covered porch and multiple gable ends are depicted for the principal façade and a 2-car attached garage and multiple gable ends above the living spaces are depicted for the secondary façade.  The Commission urged Mr. Helgesen to work with the Community Development Director to further develop the design, which will require conditional use appr</w:t>
      </w:r>
      <w:r w:rsidR="009C101A">
        <w:rPr>
          <w:rFonts w:ascii="Times New Roman" w:hAnsi="Times New Roman" w:cs="Times New Roman"/>
          <w:i w:val="0"/>
          <w:color w:val="080808"/>
          <w:sz w:val="22"/>
          <w:szCs w:val="22"/>
        </w:rPr>
        <w:t>oval by the Planning Commission, in addition to further review by the Historic Preservation Commission.</w:t>
      </w:r>
    </w:p>
    <w:p w:rsidR="00F6319F" w:rsidRDefault="00F6319F" w:rsidP="00F6319F">
      <w:pPr>
        <w:jc w:val="both"/>
        <w:rPr>
          <w:rFonts w:ascii="Times New Roman" w:hAnsi="Times New Roman" w:cs="Times New Roman"/>
          <w:i w:val="0"/>
          <w:color w:val="080808"/>
          <w:sz w:val="22"/>
          <w:szCs w:val="22"/>
        </w:rPr>
      </w:pPr>
    </w:p>
    <w:p w:rsidR="00F6319F" w:rsidRDefault="00A765BE" w:rsidP="00F6319F">
      <w:pPr>
        <w:jc w:val="both"/>
        <w:rPr>
          <w:rFonts w:ascii="Times New Roman" w:hAnsi="Times New Roman" w:cs="Times New Roman"/>
          <w:b/>
          <w:i w:val="0"/>
          <w:color w:val="080808"/>
          <w:sz w:val="22"/>
          <w:szCs w:val="22"/>
        </w:rPr>
      </w:pPr>
      <w:r>
        <w:rPr>
          <w:rFonts w:ascii="Times New Roman" w:hAnsi="Times New Roman" w:cs="Times New Roman"/>
          <w:b/>
          <w:i w:val="0"/>
          <w:color w:val="080808"/>
          <w:sz w:val="22"/>
          <w:szCs w:val="22"/>
        </w:rPr>
        <w:t xml:space="preserve">Applications </w:t>
      </w:r>
    </w:p>
    <w:p w:rsidR="004112C8" w:rsidRPr="004112C8" w:rsidRDefault="004112C8" w:rsidP="00F6319F">
      <w:pPr>
        <w:jc w:val="both"/>
        <w:rPr>
          <w:rFonts w:ascii="Times New Roman" w:hAnsi="Times New Roman" w:cs="Times New Roman"/>
          <w:i w:val="0"/>
          <w:color w:val="080808"/>
          <w:sz w:val="22"/>
          <w:szCs w:val="22"/>
        </w:rPr>
      </w:pPr>
    </w:p>
    <w:p w:rsidR="00F6319F" w:rsidRPr="00B87FC8" w:rsidRDefault="00F6319F" w:rsidP="00F6319F">
      <w:pPr>
        <w:jc w:val="both"/>
        <w:rPr>
          <w:rFonts w:ascii="Times New Roman" w:hAnsi="Times New Roman" w:cs="Times New Roman"/>
          <w:b/>
          <w:i w:val="0"/>
          <w:color w:val="080808"/>
          <w:sz w:val="16"/>
          <w:szCs w:val="16"/>
        </w:rPr>
      </w:pPr>
    </w:p>
    <w:p w:rsidR="00A765BE" w:rsidRDefault="00CF5529"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138 W. Church</w:t>
      </w:r>
      <w:r w:rsidR="00C83985">
        <w:rPr>
          <w:rFonts w:ascii="Times New Roman" w:hAnsi="Times New Roman" w:cs="Times New Roman"/>
          <w:i w:val="0"/>
          <w:color w:val="080808"/>
          <w:sz w:val="22"/>
          <w:szCs w:val="22"/>
        </w:rPr>
        <w:t xml:space="preserve"> Street. – </w:t>
      </w:r>
      <w:r>
        <w:rPr>
          <w:rFonts w:ascii="Times New Roman" w:hAnsi="Times New Roman" w:cs="Times New Roman"/>
          <w:color w:val="080808"/>
          <w:sz w:val="22"/>
          <w:szCs w:val="22"/>
        </w:rPr>
        <w:t>Motion by Decker</w:t>
      </w:r>
      <w:r w:rsidR="00C83985">
        <w:rPr>
          <w:rFonts w:ascii="Times New Roman" w:hAnsi="Times New Roman" w:cs="Times New Roman"/>
          <w:color w:val="080808"/>
          <w:sz w:val="22"/>
          <w:szCs w:val="22"/>
        </w:rPr>
        <w:t xml:space="preserve"> to accept th</w:t>
      </w:r>
      <w:r>
        <w:rPr>
          <w:rFonts w:ascii="Times New Roman" w:hAnsi="Times New Roman" w:cs="Times New Roman"/>
          <w:color w:val="080808"/>
          <w:sz w:val="22"/>
          <w:szCs w:val="22"/>
        </w:rPr>
        <w:t>e application.  Second by Ahner</w:t>
      </w:r>
      <w:r w:rsidR="00C83985">
        <w:rPr>
          <w:rFonts w:ascii="Times New Roman" w:hAnsi="Times New Roman" w:cs="Times New Roman"/>
          <w:color w:val="080808"/>
          <w:sz w:val="22"/>
          <w:szCs w:val="22"/>
        </w:rPr>
        <w:t xml:space="preserve">.  </w:t>
      </w:r>
      <w:r>
        <w:rPr>
          <w:rFonts w:ascii="Times New Roman" w:hAnsi="Times New Roman" w:cs="Times New Roman"/>
          <w:i w:val="0"/>
          <w:color w:val="080808"/>
          <w:sz w:val="22"/>
          <w:szCs w:val="22"/>
        </w:rPr>
        <w:t xml:space="preserve">The </w:t>
      </w:r>
      <w:r w:rsidR="00174998">
        <w:rPr>
          <w:rFonts w:ascii="Times New Roman" w:hAnsi="Times New Roman" w:cs="Times New Roman"/>
          <w:i w:val="0"/>
          <w:color w:val="080808"/>
          <w:sz w:val="22"/>
          <w:szCs w:val="22"/>
        </w:rPr>
        <w:t>property is a contributing resource in the Evansville Historic District</w:t>
      </w:r>
      <w:r w:rsidR="00B713AF">
        <w:rPr>
          <w:rFonts w:ascii="Times New Roman" w:hAnsi="Times New Roman" w:cs="Times New Roman"/>
          <w:i w:val="0"/>
          <w:color w:val="080808"/>
          <w:sz w:val="22"/>
          <w:szCs w:val="22"/>
        </w:rPr>
        <w:t>,</w:t>
      </w:r>
      <w:r w:rsidR="00174998">
        <w:rPr>
          <w:rFonts w:ascii="Times New Roman" w:hAnsi="Times New Roman" w:cs="Times New Roman"/>
          <w:i w:val="0"/>
          <w:color w:val="080808"/>
          <w:sz w:val="22"/>
          <w:szCs w:val="22"/>
        </w:rPr>
        <w:t xml:space="preserve"> with AHI reference #85045.  The </w:t>
      </w:r>
      <w:r>
        <w:rPr>
          <w:rFonts w:ascii="Times New Roman" w:hAnsi="Times New Roman" w:cs="Times New Roman"/>
          <w:i w:val="0"/>
          <w:color w:val="080808"/>
          <w:sz w:val="22"/>
          <w:szCs w:val="22"/>
        </w:rPr>
        <w:t xml:space="preserve">application submitted </w:t>
      </w:r>
      <w:r w:rsidR="00502D76">
        <w:rPr>
          <w:rFonts w:ascii="Times New Roman" w:hAnsi="Times New Roman" w:cs="Times New Roman"/>
          <w:i w:val="0"/>
          <w:color w:val="080808"/>
          <w:sz w:val="22"/>
          <w:szCs w:val="22"/>
        </w:rPr>
        <w:t xml:space="preserve">in support of the request to </w:t>
      </w:r>
      <w:r>
        <w:rPr>
          <w:rFonts w:ascii="Times New Roman" w:hAnsi="Times New Roman" w:cs="Times New Roman"/>
          <w:i w:val="0"/>
          <w:color w:val="080808"/>
          <w:sz w:val="22"/>
          <w:szCs w:val="22"/>
        </w:rPr>
        <w:t>perform a historic restoration of the existing detached garage was found by the Commission to be complete and thoroughly detailed</w:t>
      </w:r>
      <w:r w:rsidR="00502D76">
        <w:rPr>
          <w:rFonts w:ascii="Times New Roman" w:hAnsi="Times New Roman" w:cs="Times New Roman"/>
          <w:i w:val="0"/>
          <w:color w:val="080808"/>
          <w:sz w:val="22"/>
          <w:szCs w:val="22"/>
        </w:rPr>
        <w:t>.  Motion carried unanimously.</w:t>
      </w:r>
      <w:r>
        <w:rPr>
          <w:rFonts w:ascii="Times New Roman" w:hAnsi="Times New Roman" w:cs="Times New Roman"/>
          <w:i w:val="0"/>
          <w:color w:val="080808"/>
          <w:sz w:val="22"/>
          <w:szCs w:val="22"/>
        </w:rPr>
        <w:t xml:space="preserve">  The Commission congratulated Ms. Otto on </w:t>
      </w:r>
      <w:r w:rsidR="00570656">
        <w:rPr>
          <w:rFonts w:ascii="Times New Roman" w:hAnsi="Times New Roman" w:cs="Times New Roman"/>
          <w:i w:val="0"/>
          <w:color w:val="080808"/>
          <w:sz w:val="22"/>
          <w:szCs w:val="22"/>
        </w:rPr>
        <w:t>her efforts to retain the authenticity of the structure and site.</w:t>
      </w:r>
    </w:p>
    <w:p w:rsidR="00174998" w:rsidRDefault="00174998" w:rsidP="00121065">
      <w:pPr>
        <w:jc w:val="both"/>
        <w:rPr>
          <w:rFonts w:ascii="Times New Roman" w:hAnsi="Times New Roman" w:cs="Times New Roman"/>
          <w:i w:val="0"/>
          <w:color w:val="080808"/>
          <w:sz w:val="22"/>
          <w:szCs w:val="22"/>
        </w:rPr>
      </w:pPr>
    </w:p>
    <w:p w:rsidR="00174998" w:rsidRDefault="00174998"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41 Antes Drive. – Mr. Maves and Ms. Stano appeared on behalf of a proposal to construct “dugouts”, or three-sided</w:t>
      </w:r>
      <w:r w:rsidR="00B713AF">
        <w:rPr>
          <w:rFonts w:ascii="Times New Roman" w:hAnsi="Times New Roman" w:cs="Times New Roman"/>
          <w:i w:val="0"/>
          <w:color w:val="080808"/>
          <w:sz w:val="22"/>
          <w:szCs w:val="22"/>
        </w:rPr>
        <w:t>, above-grade</w:t>
      </w:r>
      <w:r>
        <w:rPr>
          <w:rFonts w:ascii="Times New Roman" w:hAnsi="Times New Roman" w:cs="Times New Roman"/>
          <w:i w:val="0"/>
          <w:color w:val="080808"/>
          <w:sz w:val="22"/>
          <w:szCs w:val="22"/>
        </w:rPr>
        <w:t xml:space="preserve"> structures to enclose the team benches along both sidelines</w:t>
      </w:r>
      <w:r w:rsidR="00C43142">
        <w:rPr>
          <w:rFonts w:ascii="Times New Roman" w:hAnsi="Times New Roman" w:cs="Times New Roman"/>
          <w:i w:val="0"/>
          <w:color w:val="080808"/>
          <w:sz w:val="22"/>
          <w:szCs w:val="22"/>
        </w:rPr>
        <w:t xml:space="preserve"> of the South Baseball Diamond</w:t>
      </w:r>
      <w:r>
        <w:rPr>
          <w:rFonts w:ascii="Times New Roman" w:hAnsi="Times New Roman" w:cs="Times New Roman"/>
          <w:i w:val="0"/>
          <w:color w:val="080808"/>
          <w:sz w:val="22"/>
          <w:szCs w:val="22"/>
        </w:rPr>
        <w:t xml:space="preserve">.  The property is a contributing site within Leonard-Leota Park, with AHI </w:t>
      </w:r>
      <w:r w:rsidR="00A04459">
        <w:rPr>
          <w:rFonts w:ascii="Times New Roman" w:hAnsi="Times New Roman" w:cs="Times New Roman"/>
          <w:i w:val="0"/>
          <w:color w:val="080808"/>
          <w:sz w:val="22"/>
          <w:szCs w:val="22"/>
        </w:rPr>
        <w:t>reference #</w:t>
      </w:r>
      <w:r>
        <w:rPr>
          <w:rFonts w:ascii="Times New Roman" w:hAnsi="Times New Roman" w:cs="Times New Roman"/>
          <w:i w:val="0"/>
          <w:color w:val="080808"/>
          <w:sz w:val="22"/>
          <w:szCs w:val="22"/>
        </w:rPr>
        <w:t xml:space="preserve">171401.  </w:t>
      </w:r>
      <w:r>
        <w:rPr>
          <w:rFonts w:ascii="Times New Roman" w:hAnsi="Times New Roman" w:cs="Times New Roman"/>
          <w:color w:val="080808"/>
          <w:sz w:val="22"/>
          <w:szCs w:val="22"/>
        </w:rPr>
        <w:t>Lewis moved to table consideration due to insufficiency of the information furnished by the applicants. Culbertson seconded.</w:t>
      </w:r>
      <w:r>
        <w:rPr>
          <w:rFonts w:ascii="Times New Roman" w:hAnsi="Times New Roman" w:cs="Times New Roman"/>
          <w:i w:val="0"/>
          <w:color w:val="080808"/>
          <w:sz w:val="22"/>
          <w:szCs w:val="22"/>
        </w:rPr>
        <w:t xml:space="preserve"> </w:t>
      </w:r>
      <w:r w:rsidR="00B713AF">
        <w:rPr>
          <w:rFonts w:ascii="Times New Roman" w:hAnsi="Times New Roman" w:cs="Times New Roman"/>
          <w:i w:val="0"/>
          <w:color w:val="080808"/>
          <w:sz w:val="22"/>
          <w:szCs w:val="22"/>
        </w:rPr>
        <w:t>The Commission furnished the applicants with another copy of the Commission’s procedures for collecting the information required to be submitted by the City to the State Historic Preservation Officer in advance of construction on City-owned property within a National Register Historic District, and urged them to work with the Community</w:t>
      </w:r>
      <w:r w:rsidR="00C43142">
        <w:rPr>
          <w:rFonts w:ascii="Times New Roman" w:hAnsi="Times New Roman" w:cs="Times New Roman"/>
          <w:i w:val="0"/>
          <w:color w:val="080808"/>
          <w:sz w:val="22"/>
          <w:szCs w:val="22"/>
        </w:rPr>
        <w:t xml:space="preserve"> Development Director to produce</w:t>
      </w:r>
      <w:r w:rsidR="00B713AF">
        <w:rPr>
          <w:rFonts w:ascii="Times New Roman" w:hAnsi="Times New Roman" w:cs="Times New Roman"/>
          <w:i w:val="0"/>
          <w:color w:val="080808"/>
          <w:sz w:val="22"/>
          <w:szCs w:val="22"/>
        </w:rPr>
        <w:t xml:space="preserve"> the needed information. The Commission noted that relocated sideline fences and relocated benches had been recommended by</w:t>
      </w:r>
      <w:r w:rsidR="00C43142">
        <w:rPr>
          <w:rFonts w:ascii="Times New Roman" w:hAnsi="Times New Roman" w:cs="Times New Roman"/>
          <w:i w:val="0"/>
          <w:color w:val="080808"/>
          <w:sz w:val="22"/>
          <w:szCs w:val="22"/>
        </w:rPr>
        <w:t xml:space="preserve"> the Commission a year ago, </w:t>
      </w:r>
      <w:r w:rsidR="00B713AF">
        <w:rPr>
          <w:rFonts w:ascii="Times New Roman" w:hAnsi="Times New Roman" w:cs="Times New Roman"/>
          <w:i w:val="0"/>
          <w:color w:val="080808"/>
          <w:sz w:val="22"/>
          <w:szCs w:val="22"/>
        </w:rPr>
        <w:t>that a request for SHPO review</w:t>
      </w:r>
      <w:r w:rsidR="00C43142">
        <w:rPr>
          <w:rFonts w:ascii="Times New Roman" w:hAnsi="Times New Roman" w:cs="Times New Roman"/>
          <w:i w:val="0"/>
          <w:color w:val="080808"/>
          <w:sz w:val="22"/>
          <w:szCs w:val="22"/>
        </w:rPr>
        <w:t xml:space="preserve"> for those proposed rehabilitation items</w:t>
      </w:r>
      <w:r w:rsidR="00B713AF">
        <w:rPr>
          <w:rFonts w:ascii="Times New Roman" w:hAnsi="Times New Roman" w:cs="Times New Roman"/>
          <w:i w:val="0"/>
          <w:color w:val="080808"/>
          <w:sz w:val="22"/>
          <w:szCs w:val="22"/>
        </w:rPr>
        <w:t xml:space="preserve"> had been submitted, and that no objection had been received.  However, the new concrete and brick backstop was constructed on the site without making an application </w:t>
      </w:r>
      <w:r w:rsidR="00C43142">
        <w:rPr>
          <w:rFonts w:ascii="Times New Roman" w:hAnsi="Times New Roman" w:cs="Times New Roman"/>
          <w:i w:val="0"/>
          <w:color w:val="080808"/>
          <w:sz w:val="22"/>
          <w:szCs w:val="22"/>
        </w:rPr>
        <w:t>specifying the type of design or construction to be used, and without furnishing the inf</w:t>
      </w:r>
      <w:r w:rsidR="009C101A">
        <w:rPr>
          <w:rFonts w:ascii="Times New Roman" w:hAnsi="Times New Roman" w:cs="Times New Roman"/>
          <w:i w:val="0"/>
          <w:color w:val="080808"/>
          <w:sz w:val="22"/>
          <w:szCs w:val="22"/>
        </w:rPr>
        <w:t>ormation needed for SHPO review of such construction.</w:t>
      </w:r>
    </w:p>
    <w:p w:rsidR="00C43142" w:rsidRDefault="00C43142" w:rsidP="00121065">
      <w:pPr>
        <w:jc w:val="both"/>
        <w:rPr>
          <w:rFonts w:ascii="Times New Roman" w:hAnsi="Times New Roman" w:cs="Times New Roman"/>
          <w:i w:val="0"/>
          <w:color w:val="080808"/>
          <w:sz w:val="22"/>
          <w:szCs w:val="22"/>
        </w:rPr>
      </w:pPr>
    </w:p>
    <w:p w:rsidR="00C43142" w:rsidRDefault="00C43142"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lastRenderedPageBreak/>
        <w:t>341 W. Main Street. – Ms. George appeared in support of the application to apply vinyl siding over the existing wood clapboard siding on the four elevations of the structure that are not alre</w:t>
      </w:r>
      <w:r w:rsidR="00B06718">
        <w:rPr>
          <w:rFonts w:ascii="Times New Roman" w:hAnsi="Times New Roman" w:cs="Times New Roman"/>
          <w:i w:val="0"/>
          <w:color w:val="080808"/>
          <w:sz w:val="22"/>
          <w:szCs w:val="22"/>
        </w:rPr>
        <w:t xml:space="preserve">ady covered with vinyl siding. The property is a contributing resource within the Evansville Historic District, with AHI reference #85228.  </w:t>
      </w:r>
      <w:r w:rsidR="00B06718">
        <w:rPr>
          <w:rFonts w:ascii="Times New Roman" w:hAnsi="Times New Roman" w:cs="Times New Roman"/>
          <w:color w:val="080808"/>
          <w:sz w:val="22"/>
          <w:szCs w:val="22"/>
        </w:rPr>
        <w:t xml:space="preserve">Ahner moved to accept the application.  Seconded by Decker. </w:t>
      </w:r>
      <w:r w:rsidR="00B06718">
        <w:rPr>
          <w:rFonts w:ascii="Times New Roman" w:hAnsi="Times New Roman" w:cs="Times New Roman"/>
          <w:i w:val="0"/>
          <w:color w:val="080808"/>
          <w:sz w:val="22"/>
          <w:szCs w:val="22"/>
        </w:rPr>
        <w:t>Ms. George stated that a portion of the street-facing façade already has been clad in vinyl, that she would not alter any of the original doors or windows, that she would retain all wood trim in place on all elevations, and that the existing wood siding would not be removed.  Approved by voice vote.</w:t>
      </w:r>
    </w:p>
    <w:p w:rsidR="00B06718" w:rsidRDefault="00B06718" w:rsidP="00121065">
      <w:pPr>
        <w:jc w:val="both"/>
        <w:rPr>
          <w:rFonts w:ascii="Times New Roman" w:hAnsi="Times New Roman" w:cs="Times New Roman"/>
          <w:i w:val="0"/>
          <w:color w:val="080808"/>
          <w:sz w:val="22"/>
          <w:szCs w:val="22"/>
        </w:rPr>
      </w:pPr>
    </w:p>
    <w:p w:rsidR="00B06718" w:rsidRPr="009C101A" w:rsidRDefault="00B06718" w:rsidP="00121065">
      <w:pPr>
        <w:jc w:val="both"/>
        <w:rPr>
          <w:rFonts w:ascii="Times New Roman" w:hAnsi="Times New Roman" w:cs="Times New Roman"/>
          <w:i w:val="0"/>
          <w:color w:val="080808"/>
          <w:sz w:val="22"/>
          <w:szCs w:val="22"/>
        </w:rPr>
      </w:pPr>
      <w:r>
        <w:rPr>
          <w:rFonts w:ascii="Times New Roman" w:hAnsi="Times New Roman" w:cs="Times New Roman"/>
          <w:i w:val="0"/>
          <w:color w:val="080808"/>
          <w:sz w:val="22"/>
          <w:szCs w:val="22"/>
        </w:rPr>
        <w:t xml:space="preserve">227 W. Church Street. – [Erroneously listed as 235 W. Liberty Street in the Notice and Agenda.]  </w:t>
      </w:r>
      <w:r w:rsidR="005352A4">
        <w:rPr>
          <w:rFonts w:ascii="Times New Roman" w:hAnsi="Times New Roman" w:cs="Times New Roman"/>
          <w:i w:val="0"/>
          <w:color w:val="080808"/>
          <w:sz w:val="22"/>
          <w:szCs w:val="22"/>
        </w:rPr>
        <w:t>A written application and certain sample materials were submitted, but no appearance was made by the property owner.  The property is a contributing resource within the Evansville Historic District, with an AHI reference #61079.   Mr. Sergeant provided the following information.  The property owner advised that he was scheduled to be out of town at the time of the Commission’s consideration of the application.  The restoration work on the property was brought</w:t>
      </w:r>
      <w:r w:rsidR="00DA1114">
        <w:rPr>
          <w:rFonts w:ascii="Times New Roman" w:hAnsi="Times New Roman" w:cs="Times New Roman"/>
          <w:i w:val="0"/>
          <w:color w:val="080808"/>
          <w:sz w:val="22"/>
          <w:szCs w:val="22"/>
        </w:rPr>
        <w:t xml:space="preserve"> to Mr. Sergeant’s</w:t>
      </w:r>
      <w:r w:rsidR="005352A4">
        <w:rPr>
          <w:rFonts w:ascii="Times New Roman" w:hAnsi="Times New Roman" w:cs="Times New Roman"/>
          <w:i w:val="0"/>
          <w:color w:val="080808"/>
          <w:sz w:val="22"/>
          <w:szCs w:val="22"/>
        </w:rPr>
        <w:t xml:space="preserve"> attention by way of a resident complaint to the effect that the original siding was being removed on</w:t>
      </w:r>
      <w:r w:rsidR="00DA1114">
        <w:rPr>
          <w:rFonts w:ascii="Times New Roman" w:hAnsi="Times New Roman" w:cs="Times New Roman"/>
          <w:i w:val="0"/>
          <w:color w:val="080808"/>
          <w:sz w:val="22"/>
          <w:szCs w:val="22"/>
        </w:rPr>
        <w:t xml:space="preserve"> a weekend</w:t>
      </w:r>
      <w:r w:rsidR="005352A4">
        <w:rPr>
          <w:rFonts w:ascii="Times New Roman" w:hAnsi="Times New Roman" w:cs="Times New Roman"/>
          <w:i w:val="0"/>
          <w:color w:val="080808"/>
          <w:sz w:val="22"/>
          <w:szCs w:val="22"/>
        </w:rPr>
        <w:t>.  A building permit had been obtained, but only for interior work.  Mr. Sergeant dispatched members of the Evansville Police Department to the site to inform the owner and contractor that work was being done without a valid building permit.</w:t>
      </w:r>
      <w:r w:rsidR="00DA1114">
        <w:rPr>
          <w:rFonts w:ascii="Times New Roman" w:hAnsi="Times New Roman" w:cs="Times New Roman"/>
          <w:i w:val="0"/>
          <w:color w:val="080808"/>
          <w:sz w:val="22"/>
          <w:szCs w:val="22"/>
        </w:rPr>
        <w:t xml:space="preserve"> All of the original wood clapboard siding has been removed from the building and from the site, and the owner proposes to replace it with a Hardie Board product having a raised wood grain appearance.  The owner also proposes to replace original diagonal siding at the gable ends with a Hardie Board product having a vertical batten appearance.  The Commission suggested that the owner be put in contact with a preservation architect at the Wisconsin Historical Society to see what, if anything, might be done to mitigate the loss to the building’s authenticity.  </w:t>
      </w:r>
      <w:r w:rsidR="00DA1114">
        <w:rPr>
          <w:rFonts w:ascii="Times New Roman" w:hAnsi="Times New Roman" w:cs="Times New Roman"/>
          <w:color w:val="080808"/>
          <w:sz w:val="22"/>
          <w:szCs w:val="22"/>
        </w:rPr>
        <w:t>Culbertson moved to table consideration of the application to per</w:t>
      </w:r>
      <w:r w:rsidR="009C101A">
        <w:rPr>
          <w:rFonts w:ascii="Times New Roman" w:hAnsi="Times New Roman" w:cs="Times New Roman"/>
          <w:color w:val="080808"/>
          <w:sz w:val="22"/>
          <w:szCs w:val="22"/>
        </w:rPr>
        <w:t xml:space="preserve">mit the owner to meet with the </w:t>
      </w:r>
      <w:r w:rsidR="00DA1114">
        <w:rPr>
          <w:rFonts w:ascii="Times New Roman" w:hAnsi="Times New Roman" w:cs="Times New Roman"/>
          <w:color w:val="080808"/>
          <w:sz w:val="22"/>
          <w:szCs w:val="22"/>
        </w:rPr>
        <w:t>Commission</w:t>
      </w:r>
      <w:r w:rsidR="009C101A">
        <w:rPr>
          <w:rFonts w:ascii="Times New Roman" w:hAnsi="Times New Roman" w:cs="Times New Roman"/>
          <w:color w:val="080808"/>
          <w:sz w:val="22"/>
          <w:szCs w:val="22"/>
        </w:rPr>
        <w:t xml:space="preserve">, and to conduct a special meeting at the owner’s convenience and expense, if requested.  Seconded by Ahner.  </w:t>
      </w:r>
      <w:r w:rsidR="009C101A">
        <w:rPr>
          <w:rFonts w:ascii="Times New Roman" w:hAnsi="Times New Roman" w:cs="Times New Roman"/>
          <w:i w:val="0"/>
          <w:color w:val="080808"/>
          <w:sz w:val="22"/>
          <w:szCs w:val="22"/>
        </w:rPr>
        <w:t>Approved by voice vote.</w:t>
      </w:r>
    </w:p>
    <w:p w:rsidR="00570656" w:rsidRDefault="00570656" w:rsidP="00121065">
      <w:pPr>
        <w:jc w:val="both"/>
        <w:rPr>
          <w:rFonts w:ascii="Times New Roman" w:hAnsi="Times New Roman" w:cs="Times New Roman"/>
          <w:i w:val="0"/>
          <w:color w:val="080808"/>
          <w:sz w:val="22"/>
          <w:szCs w:val="22"/>
        </w:rPr>
      </w:pPr>
    </w:p>
    <w:p w:rsidR="00570656" w:rsidRPr="00C83985" w:rsidRDefault="00570656" w:rsidP="00121065">
      <w:pPr>
        <w:jc w:val="both"/>
        <w:rPr>
          <w:rFonts w:ascii="Times New Roman" w:hAnsi="Times New Roman" w:cs="Times New Roman"/>
          <w:i w:val="0"/>
          <w:color w:val="080808"/>
          <w:sz w:val="22"/>
          <w:szCs w:val="22"/>
        </w:rPr>
      </w:pPr>
    </w:p>
    <w:p w:rsidR="004312B9" w:rsidRDefault="004312B9">
      <w:pPr>
        <w:rPr>
          <w:rFonts w:ascii="Times New Roman" w:hAnsi="Times New Roman" w:cs="Times New Roman"/>
          <w:sz w:val="22"/>
          <w:szCs w:val="22"/>
        </w:rPr>
      </w:pPr>
    </w:p>
    <w:p w:rsidR="004312B9" w:rsidRPr="004312B9" w:rsidRDefault="004312B9">
      <w:pPr>
        <w:rPr>
          <w:rFonts w:ascii="Times New Roman" w:hAnsi="Times New Roman" w:cs="Times New Roman"/>
          <w:b/>
          <w:i w:val="0"/>
          <w:sz w:val="22"/>
          <w:szCs w:val="22"/>
        </w:rPr>
      </w:pPr>
      <w:r w:rsidRPr="004312B9">
        <w:rPr>
          <w:rFonts w:ascii="Times New Roman" w:hAnsi="Times New Roman" w:cs="Times New Roman"/>
          <w:b/>
          <w:i w:val="0"/>
          <w:sz w:val="22"/>
          <w:szCs w:val="22"/>
        </w:rPr>
        <w:t>New Business</w:t>
      </w:r>
    </w:p>
    <w:p w:rsidR="00A765BE" w:rsidRPr="00B87FC8" w:rsidRDefault="00A765BE">
      <w:pPr>
        <w:rPr>
          <w:rFonts w:ascii="Times New Roman" w:hAnsi="Times New Roman" w:cs="Times New Roman"/>
          <w:sz w:val="16"/>
          <w:szCs w:val="16"/>
        </w:rPr>
      </w:pPr>
    </w:p>
    <w:p w:rsidR="00723610" w:rsidRDefault="00502D76" w:rsidP="00502D76">
      <w:pPr>
        <w:pStyle w:val="ListParagraph"/>
        <w:numPr>
          <w:ilvl w:val="0"/>
          <w:numId w:val="2"/>
        </w:numPr>
        <w:rPr>
          <w:rFonts w:ascii="Times New Roman" w:hAnsi="Times New Roman" w:cs="Times New Roman"/>
          <w:i w:val="0"/>
          <w:sz w:val="22"/>
          <w:szCs w:val="22"/>
        </w:rPr>
      </w:pPr>
      <w:r>
        <w:rPr>
          <w:rFonts w:ascii="Times New Roman" w:hAnsi="Times New Roman" w:cs="Times New Roman"/>
          <w:i w:val="0"/>
          <w:sz w:val="22"/>
          <w:szCs w:val="22"/>
        </w:rPr>
        <w:t xml:space="preserve"> Community Development Director’s Report.  Jason reported that work continues on the required update to the Smart Growth Comprehensive Plan and that a review is being done of zoning code provisions, including those pertaining to the Historic Preservation Overlay zoning.</w:t>
      </w:r>
    </w:p>
    <w:p w:rsidR="00502D76" w:rsidRDefault="00502D76" w:rsidP="00502D76">
      <w:pPr>
        <w:pStyle w:val="ListParagraph"/>
        <w:rPr>
          <w:rFonts w:ascii="Times New Roman" w:hAnsi="Times New Roman" w:cs="Times New Roman"/>
          <w:i w:val="0"/>
          <w:sz w:val="22"/>
          <w:szCs w:val="22"/>
        </w:rPr>
      </w:pPr>
    </w:p>
    <w:p w:rsidR="00502D76" w:rsidRDefault="009C101A" w:rsidP="00502D76">
      <w:pPr>
        <w:pStyle w:val="ListParagraph"/>
        <w:numPr>
          <w:ilvl w:val="0"/>
          <w:numId w:val="2"/>
        </w:numPr>
        <w:rPr>
          <w:rFonts w:ascii="Times New Roman" w:hAnsi="Times New Roman" w:cs="Times New Roman"/>
          <w:i w:val="0"/>
          <w:sz w:val="22"/>
          <w:szCs w:val="22"/>
        </w:rPr>
      </w:pPr>
      <w:r>
        <w:rPr>
          <w:rFonts w:ascii="Times New Roman" w:hAnsi="Times New Roman" w:cs="Times New Roman"/>
          <w:i w:val="0"/>
          <w:sz w:val="22"/>
          <w:szCs w:val="22"/>
        </w:rPr>
        <w:t>Annual report.  Due to the press of other business, this matter was not taken up.</w:t>
      </w:r>
    </w:p>
    <w:p w:rsidR="009C101A" w:rsidRPr="009C101A" w:rsidRDefault="009C101A" w:rsidP="009C101A">
      <w:pPr>
        <w:pStyle w:val="ListParagraph"/>
        <w:rPr>
          <w:rFonts w:ascii="Times New Roman" w:hAnsi="Times New Roman" w:cs="Times New Roman"/>
          <w:i w:val="0"/>
          <w:sz w:val="22"/>
          <w:szCs w:val="22"/>
        </w:rPr>
      </w:pPr>
    </w:p>
    <w:p w:rsidR="009C101A" w:rsidRPr="00502D76" w:rsidRDefault="00A04459" w:rsidP="00502D76">
      <w:pPr>
        <w:pStyle w:val="ListParagraph"/>
        <w:numPr>
          <w:ilvl w:val="0"/>
          <w:numId w:val="2"/>
        </w:numPr>
        <w:rPr>
          <w:rFonts w:ascii="Times New Roman" w:hAnsi="Times New Roman" w:cs="Times New Roman"/>
          <w:i w:val="0"/>
          <w:sz w:val="22"/>
          <w:szCs w:val="22"/>
        </w:rPr>
      </w:pPr>
      <w:r>
        <w:rPr>
          <w:rFonts w:ascii="Times New Roman" w:hAnsi="Times New Roman" w:cs="Times New Roman"/>
          <w:i w:val="0"/>
          <w:sz w:val="22"/>
          <w:szCs w:val="22"/>
        </w:rPr>
        <w:t>Proposed amendments to historic preservation ordinances.  Decker circulated a preliminary draft, and entertained questions and suggestions for additions and revisions.  A second draft will be circulated and discussed at a future meeting.</w:t>
      </w:r>
    </w:p>
    <w:p w:rsidR="004312B9" w:rsidRDefault="004312B9">
      <w:pPr>
        <w:rPr>
          <w:rFonts w:ascii="Times New Roman" w:hAnsi="Times New Roman" w:cs="Times New Roman"/>
          <w:i w:val="0"/>
          <w:sz w:val="22"/>
          <w:szCs w:val="22"/>
        </w:rPr>
      </w:pPr>
    </w:p>
    <w:p w:rsidR="004312B9" w:rsidRPr="004312B9" w:rsidRDefault="00080A1B">
      <w:pPr>
        <w:rPr>
          <w:rFonts w:ascii="Times New Roman" w:hAnsi="Times New Roman" w:cs="Times New Roman"/>
          <w:b/>
          <w:i w:val="0"/>
          <w:sz w:val="22"/>
          <w:szCs w:val="22"/>
        </w:rPr>
      </w:pPr>
      <w:r>
        <w:rPr>
          <w:rFonts w:ascii="Times New Roman" w:hAnsi="Times New Roman" w:cs="Times New Roman"/>
          <w:b/>
          <w:i w:val="0"/>
          <w:sz w:val="22"/>
          <w:szCs w:val="22"/>
        </w:rPr>
        <w:t>Old</w:t>
      </w:r>
      <w:r w:rsidR="004312B9" w:rsidRPr="004312B9">
        <w:rPr>
          <w:rFonts w:ascii="Times New Roman" w:hAnsi="Times New Roman" w:cs="Times New Roman"/>
          <w:b/>
          <w:i w:val="0"/>
          <w:sz w:val="22"/>
          <w:szCs w:val="22"/>
        </w:rPr>
        <w:t xml:space="preserve"> Business</w:t>
      </w:r>
    </w:p>
    <w:p w:rsidR="004312B9" w:rsidRDefault="004312B9">
      <w:pPr>
        <w:rPr>
          <w:rFonts w:ascii="Times New Roman" w:hAnsi="Times New Roman" w:cs="Times New Roman"/>
          <w:i w:val="0"/>
          <w:sz w:val="22"/>
          <w:szCs w:val="22"/>
        </w:rPr>
      </w:pPr>
    </w:p>
    <w:p w:rsidR="00037D80" w:rsidRDefault="00A04459" w:rsidP="00A04459">
      <w:pPr>
        <w:pStyle w:val="ListParagraph"/>
        <w:numPr>
          <w:ilvl w:val="0"/>
          <w:numId w:val="4"/>
        </w:numPr>
        <w:rPr>
          <w:rFonts w:ascii="Times New Roman" w:hAnsi="Times New Roman" w:cs="Times New Roman"/>
          <w:i w:val="0"/>
          <w:sz w:val="22"/>
          <w:szCs w:val="22"/>
        </w:rPr>
      </w:pPr>
      <w:r>
        <w:rPr>
          <w:rFonts w:ascii="Times New Roman" w:hAnsi="Times New Roman" w:cs="Times New Roman"/>
          <w:i w:val="0"/>
          <w:sz w:val="22"/>
          <w:szCs w:val="22"/>
        </w:rPr>
        <w:t>Baker Building Museum.  Ahner advised that the building will be open for tours during the Independence Day activities at the park.</w:t>
      </w:r>
    </w:p>
    <w:p w:rsidR="00A04459" w:rsidRPr="00A04459" w:rsidRDefault="00A04459" w:rsidP="00A04459">
      <w:pPr>
        <w:rPr>
          <w:rFonts w:ascii="Times New Roman" w:hAnsi="Times New Roman" w:cs="Times New Roman"/>
          <w:i w:val="0"/>
          <w:sz w:val="22"/>
          <w:szCs w:val="22"/>
        </w:rPr>
      </w:pPr>
    </w:p>
    <w:p w:rsidR="00A04459" w:rsidRPr="00A04459" w:rsidRDefault="00A04459" w:rsidP="00A04459">
      <w:pPr>
        <w:pStyle w:val="ListParagraph"/>
        <w:numPr>
          <w:ilvl w:val="0"/>
          <w:numId w:val="4"/>
        </w:numPr>
        <w:rPr>
          <w:rFonts w:ascii="Times New Roman" w:hAnsi="Times New Roman" w:cs="Times New Roman"/>
          <w:i w:val="0"/>
          <w:sz w:val="22"/>
          <w:szCs w:val="22"/>
        </w:rPr>
      </w:pPr>
      <w:r>
        <w:rPr>
          <w:rFonts w:ascii="Times New Roman" w:hAnsi="Times New Roman" w:cs="Times New Roman"/>
          <w:i w:val="0"/>
          <w:sz w:val="22"/>
          <w:szCs w:val="22"/>
        </w:rPr>
        <w:t>Plaque program.  Decker will have additional discussion with home owners on possible interest in donation of historic preservation easements.</w:t>
      </w:r>
    </w:p>
    <w:p w:rsidR="00AD0E18" w:rsidRPr="00037D80" w:rsidRDefault="00AD0E18">
      <w:pPr>
        <w:rPr>
          <w:rFonts w:ascii="Times New Roman" w:hAnsi="Times New Roman" w:cs="Times New Roman"/>
          <w:sz w:val="16"/>
          <w:szCs w:val="16"/>
        </w:rPr>
      </w:pPr>
    </w:p>
    <w:p w:rsidR="00F923F7" w:rsidRDefault="00080A1B">
      <w:pPr>
        <w:rPr>
          <w:rFonts w:ascii="Times New Roman" w:hAnsi="Times New Roman" w:cs="Times New Roman"/>
          <w:b/>
          <w:i w:val="0"/>
          <w:sz w:val="22"/>
          <w:szCs w:val="22"/>
        </w:rPr>
      </w:pPr>
      <w:r>
        <w:rPr>
          <w:rFonts w:ascii="Times New Roman" w:hAnsi="Times New Roman" w:cs="Times New Roman"/>
          <w:b/>
          <w:i w:val="0"/>
          <w:sz w:val="22"/>
          <w:szCs w:val="22"/>
        </w:rPr>
        <w:t>Other Business</w:t>
      </w:r>
    </w:p>
    <w:p w:rsidR="00080A1B" w:rsidRDefault="00080A1B">
      <w:pPr>
        <w:rPr>
          <w:rFonts w:ascii="Times New Roman" w:hAnsi="Times New Roman" w:cs="Times New Roman"/>
          <w:b/>
          <w:i w:val="0"/>
          <w:sz w:val="22"/>
          <w:szCs w:val="22"/>
        </w:rPr>
      </w:pPr>
    </w:p>
    <w:p w:rsidR="00A74F04" w:rsidRPr="00A04459" w:rsidRDefault="00A04459" w:rsidP="00A04459">
      <w:pPr>
        <w:rPr>
          <w:rFonts w:ascii="Times New Roman" w:hAnsi="Times New Roman" w:cs="Times New Roman"/>
          <w:i w:val="0"/>
          <w:sz w:val="22"/>
          <w:szCs w:val="22"/>
        </w:rPr>
      </w:pPr>
      <w:r>
        <w:rPr>
          <w:rFonts w:ascii="Times New Roman" w:hAnsi="Times New Roman" w:cs="Times New Roman"/>
          <w:i w:val="0"/>
          <w:sz w:val="22"/>
          <w:szCs w:val="22"/>
        </w:rPr>
        <w:tab/>
        <w:t>None presented.</w:t>
      </w:r>
    </w:p>
    <w:p w:rsidR="00EB0CF9" w:rsidRDefault="00EB0CF9">
      <w:pPr>
        <w:rPr>
          <w:rFonts w:ascii="Times New Roman" w:hAnsi="Times New Roman" w:cs="Times New Roman"/>
          <w:i w:val="0"/>
          <w:sz w:val="16"/>
          <w:szCs w:val="16"/>
        </w:rPr>
      </w:pPr>
    </w:p>
    <w:p w:rsidR="00037D80" w:rsidRPr="00037D80" w:rsidRDefault="00037D80">
      <w:pPr>
        <w:rPr>
          <w:rFonts w:ascii="Times New Roman" w:hAnsi="Times New Roman" w:cs="Times New Roman"/>
          <w:b/>
          <w:i w:val="0"/>
          <w:sz w:val="32"/>
          <w:szCs w:val="22"/>
        </w:rPr>
      </w:pPr>
      <w:r w:rsidRPr="00037D80">
        <w:rPr>
          <w:rFonts w:ascii="Times New Roman" w:hAnsi="Times New Roman" w:cs="Times New Roman"/>
          <w:b/>
          <w:i w:val="0"/>
          <w:sz w:val="22"/>
          <w:szCs w:val="16"/>
        </w:rPr>
        <w:t>Adjournment</w:t>
      </w:r>
    </w:p>
    <w:p w:rsidR="00B87FC8" w:rsidRPr="001D5513" w:rsidRDefault="00B87FC8">
      <w:pPr>
        <w:rPr>
          <w:rFonts w:ascii="Times New Roman" w:hAnsi="Times New Roman" w:cs="Times New Roman"/>
          <w:sz w:val="16"/>
          <w:szCs w:val="16"/>
        </w:rPr>
      </w:pPr>
    </w:p>
    <w:p w:rsidR="00EB0CF9" w:rsidRDefault="00A04459">
      <w:pPr>
        <w:rPr>
          <w:rFonts w:ascii="Times New Roman" w:hAnsi="Times New Roman" w:cs="Times New Roman"/>
          <w:i w:val="0"/>
          <w:sz w:val="22"/>
          <w:szCs w:val="22"/>
        </w:rPr>
      </w:pPr>
      <w:r>
        <w:rPr>
          <w:rFonts w:ascii="Times New Roman" w:hAnsi="Times New Roman" w:cs="Times New Roman"/>
          <w:sz w:val="22"/>
          <w:szCs w:val="22"/>
        </w:rPr>
        <w:t xml:space="preserve">Ahner </w:t>
      </w:r>
      <w:r w:rsidR="009A38F3">
        <w:rPr>
          <w:rFonts w:ascii="Times New Roman" w:hAnsi="Times New Roman" w:cs="Times New Roman"/>
          <w:sz w:val="22"/>
          <w:szCs w:val="22"/>
        </w:rPr>
        <w:t>moved t</w:t>
      </w:r>
      <w:r>
        <w:rPr>
          <w:rFonts w:ascii="Times New Roman" w:hAnsi="Times New Roman" w:cs="Times New Roman"/>
          <w:sz w:val="22"/>
          <w:szCs w:val="22"/>
        </w:rPr>
        <w:t>o adjourn.  Second by Christens</w:t>
      </w:r>
      <w:r w:rsidR="00037D80">
        <w:rPr>
          <w:rFonts w:ascii="Times New Roman" w:hAnsi="Times New Roman" w:cs="Times New Roman"/>
          <w:sz w:val="22"/>
          <w:szCs w:val="22"/>
        </w:rPr>
        <w:t>.</w:t>
      </w:r>
      <w:r w:rsidR="00EB0CF9" w:rsidRPr="00B87FC8">
        <w:rPr>
          <w:rFonts w:ascii="Times New Roman" w:hAnsi="Times New Roman" w:cs="Times New Roman"/>
          <w:sz w:val="22"/>
          <w:szCs w:val="22"/>
        </w:rPr>
        <w:t xml:space="preserve">  </w:t>
      </w:r>
      <w:r w:rsidR="00EB0CF9" w:rsidRPr="00037D80">
        <w:rPr>
          <w:rFonts w:ascii="Times New Roman" w:hAnsi="Times New Roman" w:cs="Times New Roman"/>
          <w:i w:val="0"/>
          <w:sz w:val="22"/>
          <w:szCs w:val="22"/>
        </w:rPr>
        <w:t>Motion carried</w:t>
      </w:r>
      <w:r>
        <w:rPr>
          <w:rFonts w:ascii="Times New Roman" w:hAnsi="Times New Roman" w:cs="Times New Roman"/>
          <w:i w:val="0"/>
          <w:sz w:val="22"/>
          <w:szCs w:val="22"/>
        </w:rPr>
        <w:t xml:space="preserve"> at 8:25</w:t>
      </w:r>
      <w:r w:rsidR="00037D80">
        <w:rPr>
          <w:rFonts w:ascii="Times New Roman" w:hAnsi="Times New Roman" w:cs="Times New Roman"/>
          <w:i w:val="0"/>
          <w:sz w:val="22"/>
          <w:szCs w:val="22"/>
        </w:rPr>
        <w:t xml:space="preserve"> PM</w:t>
      </w:r>
      <w:r w:rsidR="00EB0CF9" w:rsidRPr="00037D80">
        <w:rPr>
          <w:rFonts w:ascii="Times New Roman" w:hAnsi="Times New Roman" w:cs="Times New Roman"/>
          <w:i w:val="0"/>
          <w:sz w:val="22"/>
          <w:szCs w:val="22"/>
        </w:rPr>
        <w:t>.</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r>
        <w:rPr>
          <w:rFonts w:ascii="Times New Roman" w:hAnsi="Times New Roman" w:cs="Times New Roman"/>
          <w:i w:val="0"/>
          <w:sz w:val="22"/>
          <w:szCs w:val="22"/>
        </w:rPr>
        <w:lastRenderedPageBreak/>
        <w:t>Respectfully submitted,</w:t>
      </w:r>
    </w:p>
    <w:p w:rsidR="00080A1B" w:rsidRDefault="00080A1B">
      <w:pPr>
        <w:rPr>
          <w:rFonts w:ascii="Times New Roman" w:hAnsi="Times New Roman" w:cs="Times New Roman"/>
          <w:i w:val="0"/>
          <w:sz w:val="22"/>
          <w:szCs w:val="22"/>
        </w:rPr>
      </w:pPr>
    </w:p>
    <w:p w:rsidR="00080A1B" w:rsidRDefault="00080A1B">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r>
        <w:rPr>
          <w:rFonts w:ascii="Times New Roman" w:hAnsi="Times New Roman" w:cs="Times New Roman"/>
          <w:i w:val="0"/>
          <w:sz w:val="22"/>
          <w:szCs w:val="22"/>
        </w:rPr>
        <w:t>John Decker</w:t>
      </w:r>
    </w:p>
    <w:p w:rsidR="00037D80" w:rsidRDefault="009A38F3">
      <w:pPr>
        <w:rPr>
          <w:rFonts w:ascii="Times New Roman" w:hAnsi="Times New Roman" w:cs="Times New Roman"/>
          <w:i w:val="0"/>
          <w:sz w:val="22"/>
          <w:szCs w:val="22"/>
        </w:rPr>
      </w:pPr>
      <w:r>
        <w:rPr>
          <w:rFonts w:ascii="Times New Roman" w:hAnsi="Times New Roman" w:cs="Times New Roman"/>
          <w:i w:val="0"/>
          <w:sz w:val="22"/>
          <w:szCs w:val="22"/>
        </w:rPr>
        <w:t>S</w:t>
      </w:r>
      <w:r w:rsidR="00037D80">
        <w:rPr>
          <w:rFonts w:ascii="Times New Roman" w:hAnsi="Times New Roman" w:cs="Times New Roman"/>
          <w:i w:val="0"/>
          <w:sz w:val="22"/>
          <w:szCs w:val="22"/>
        </w:rPr>
        <w:t>ecretary</w:t>
      </w: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037D80" w:rsidRDefault="00037D80">
      <w:pPr>
        <w:rPr>
          <w:rFonts w:ascii="Times New Roman" w:hAnsi="Times New Roman" w:cs="Times New Roman"/>
          <w:i w:val="0"/>
          <w:sz w:val="22"/>
          <w:szCs w:val="22"/>
        </w:rPr>
      </w:pPr>
    </w:p>
    <w:p w:rsidR="00F923F7" w:rsidRPr="001D5513" w:rsidRDefault="00B87FC8">
      <w:pPr>
        <w:rPr>
          <w:rFonts w:ascii="Times New Roman" w:hAnsi="Times New Roman" w:cs="Times New Roman"/>
          <w:i w:val="0"/>
          <w:sz w:val="22"/>
          <w:szCs w:val="22"/>
        </w:rPr>
      </w:pPr>
      <w:r w:rsidRPr="001D5513">
        <w:rPr>
          <w:rFonts w:ascii="Times New Roman" w:hAnsi="Times New Roman"/>
          <w:i w:val="0"/>
          <w:sz w:val="22"/>
          <w:szCs w:val="22"/>
        </w:rPr>
        <w:t>The minutes of the Evansville Historic Preservation Commission are not official until approved by the Commission.</w:t>
      </w:r>
    </w:p>
    <w:sectPr w:rsidR="00F923F7" w:rsidRPr="001D5513" w:rsidSect="00B87FC8">
      <w:pgSz w:w="12240" w:h="15840"/>
      <w:pgMar w:top="994" w:right="1008"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E482B"/>
    <w:multiLevelType w:val="hybridMultilevel"/>
    <w:tmpl w:val="9EC43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95ADD"/>
    <w:multiLevelType w:val="hybridMultilevel"/>
    <w:tmpl w:val="89CAB564"/>
    <w:lvl w:ilvl="0" w:tplc="6166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B32468"/>
    <w:multiLevelType w:val="hybridMultilevel"/>
    <w:tmpl w:val="4C08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44CA7"/>
    <w:multiLevelType w:val="hybridMultilevel"/>
    <w:tmpl w:val="8F786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9F"/>
    <w:rsid w:val="00017216"/>
    <w:rsid w:val="00021AB2"/>
    <w:rsid w:val="00037D80"/>
    <w:rsid w:val="00080A1B"/>
    <w:rsid w:val="00121065"/>
    <w:rsid w:val="00174998"/>
    <w:rsid w:val="001D5513"/>
    <w:rsid w:val="002858E0"/>
    <w:rsid w:val="002D3E9A"/>
    <w:rsid w:val="004112C8"/>
    <w:rsid w:val="004312B9"/>
    <w:rsid w:val="004B5A8E"/>
    <w:rsid w:val="00502D76"/>
    <w:rsid w:val="005352A4"/>
    <w:rsid w:val="00570656"/>
    <w:rsid w:val="005B14D2"/>
    <w:rsid w:val="00682F8A"/>
    <w:rsid w:val="006F211D"/>
    <w:rsid w:val="00723610"/>
    <w:rsid w:val="008D44B9"/>
    <w:rsid w:val="00977E57"/>
    <w:rsid w:val="009A38F3"/>
    <w:rsid w:val="009C101A"/>
    <w:rsid w:val="009C4647"/>
    <w:rsid w:val="00A04459"/>
    <w:rsid w:val="00A74F04"/>
    <w:rsid w:val="00A765BE"/>
    <w:rsid w:val="00AB1716"/>
    <w:rsid w:val="00AD0E18"/>
    <w:rsid w:val="00AD77F4"/>
    <w:rsid w:val="00B06718"/>
    <w:rsid w:val="00B57F39"/>
    <w:rsid w:val="00B713AF"/>
    <w:rsid w:val="00B87FC8"/>
    <w:rsid w:val="00BA1A9E"/>
    <w:rsid w:val="00BA6134"/>
    <w:rsid w:val="00C43142"/>
    <w:rsid w:val="00C6203D"/>
    <w:rsid w:val="00C83985"/>
    <w:rsid w:val="00CF5529"/>
    <w:rsid w:val="00DA1114"/>
    <w:rsid w:val="00DC2ED7"/>
    <w:rsid w:val="00E827D8"/>
    <w:rsid w:val="00EA44FD"/>
    <w:rsid w:val="00EA7BD4"/>
    <w:rsid w:val="00EB0CF9"/>
    <w:rsid w:val="00EC6D47"/>
    <w:rsid w:val="00F3052B"/>
    <w:rsid w:val="00F6319F"/>
    <w:rsid w:val="00F923F7"/>
    <w:rsid w:val="00F9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docId w15:val="{6C7FF617-34AC-4CE4-86D6-CE1A6873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9F"/>
    <w:pPr>
      <w:spacing w:after="0" w:line="240" w:lineRule="auto"/>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319F"/>
    <w:pPr>
      <w:jc w:val="center"/>
    </w:pPr>
    <w:rPr>
      <w:rFonts w:ascii="Times New Roman" w:hAnsi="Times New Roman"/>
      <w:b/>
      <w:bCs/>
      <w:i w:val="0"/>
      <w:iCs w:val="0"/>
      <w:color w:val="666666"/>
      <w:szCs w:val="20"/>
    </w:rPr>
  </w:style>
  <w:style w:type="character" w:customStyle="1" w:styleId="TitleChar">
    <w:name w:val="Title Char"/>
    <w:basedOn w:val="DefaultParagraphFont"/>
    <w:link w:val="Title"/>
    <w:rsid w:val="00F6319F"/>
    <w:rPr>
      <w:rFonts w:ascii="Times New Roman" w:eastAsia="Times New Roman" w:hAnsi="Times New Roman" w:cs="Arial"/>
      <w:b/>
      <w:bCs/>
      <w:color w:val="666666"/>
      <w:sz w:val="24"/>
      <w:szCs w:val="20"/>
    </w:rPr>
  </w:style>
  <w:style w:type="paragraph" w:styleId="ListParagraph">
    <w:name w:val="List Paragraph"/>
    <w:basedOn w:val="Normal"/>
    <w:uiPriority w:val="34"/>
    <w:qFormat/>
    <w:rsid w:val="00A765BE"/>
    <w:pPr>
      <w:ind w:left="720"/>
      <w:contextualSpacing/>
    </w:pPr>
  </w:style>
  <w:style w:type="paragraph" w:styleId="BalloonText">
    <w:name w:val="Balloon Text"/>
    <w:basedOn w:val="Normal"/>
    <w:link w:val="BalloonTextChar"/>
    <w:uiPriority w:val="99"/>
    <w:semiHidden/>
    <w:unhideWhenUsed/>
    <w:rsid w:val="00021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AB2"/>
    <w:rPr>
      <w:rFonts w:ascii="Segoe UI" w:eastAsia="Times New Roman" w:hAnsi="Segoe UI" w:cs="Segoe UI"/>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6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Kevin VonTayson</cp:lastModifiedBy>
  <cp:revision>2</cp:revision>
  <cp:lastPrinted>2014-06-04T22:11:00Z</cp:lastPrinted>
  <dcterms:created xsi:type="dcterms:W3CDTF">2015-06-30T18:49:00Z</dcterms:created>
  <dcterms:modified xsi:type="dcterms:W3CDTF">2015-06-30T18:49:00Z</dcterms:modified>
</cp:coreProperties>
</file>